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210A" w14:textId="77777777" w:rsidR="003E2B6A" w:rsidRPr="00707687" w:rsidRDefault="003E2B6A" w:rsidP="003E2B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707687">
        <w:rPr>
          <w:rFonts w:asciiTheme="minorHAnsi" w:hAnsiTheme="minorHAnsi" w:cstheme="minorHAnsi"/>
          <w:b/>
          <w:bCs/>
          <w:bdr w:val="none" w:sz="0" w:space="0" w:color="auto" w:frame="1"/>
        </w:rPr>
        <w:t>CUMPLIMIENTO DE PLAZOS MEDIDAS EXTRAORDINARIAS ERTES COVID- 19</w:t>
      </w:r>
    </w:p>
    <w:p w14:paraId="143976B2" w14:textId="77777777" w:rsidR="003E2B6A" w:rsidRPr="00707687" w:rsidRDefault="003E2B6A" w:rsidP="003E2B6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14:paraId="7B8B3A17" w14:textId="77777777" w:rsidR="003E2B6A" w:rsidRPr="00707687" w:rsidRDefault="003E2B6A" w:rsidP="003E2B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07687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Debido a la </w:t>
      </w:r>
      <w:r w:rsidRPr="00707687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>situación excepcional en la que nos encontramos</w:t>
      </w:r>
      <w:r w:rsidRPr="00707687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, </w:t>
      </w:r>
      <w:proofErr w:type="gramStart"/>
      <w:r w:rsidRPr="00707687">
        <w:rPr>
          <w:rFonts w:asciiTheme="minorHAnsi" w:hAnsiTheme="minorHAnsi" w:cstheme="minorHAnsi"/>
          <w:b/>
          <w:bCs/>
          <w:bdr w:val="none" w:sz="0" w:space="0" w:color="auto" w:frame="1"/>
        </w:rPr>
        <w:t>en relación al</w:t>
      </w:r>
      <w:proofErr w:type="gramEnd"/>
      <w:r w:rsidRPr="00707687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Pr="00707687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>cumplimiento de los plazos</w:t>
      </w:r>
      <w:r w:rsidRPr="00707687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fijados en el Real Decreto-ley 9/2020, de 27 de marzo para la </w:t>
      </w:r>
      <w:r w:rsidRPr="00707687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 xml:space="preserve">presentación de solicitudes colectivas </w:t>
      </w:r>
      <w:r w:rsidRPr="00707687">
        <w:rPr>
          <w:rFonts w:asciiTheme="minorHAnsi" w:hAnsiTheme="minorHAnsi" w:cstheme="minorHAnsi"/>
          <w:b/>
          <w:bCs/>
          <w:bdr w:val="none" w:sz="0" w:space="0" w:color="auto" w:frame="1"/>
        </w:rPr>
        <w:t>de prestación por desempleo para trabajadores afectados por procedimientos de suspensión de contrato y reducción de jornada (ERTES), el Servicio Público de Empleo Estatal comunica lo siguiente:</w:t>
      </w:r>
    </w:p>
    <w:bookmarkEnd w:id="0"/>
    <w:p w14:paraId="274083BC" w14:textId="77777777" w:rsidR="003E2B6A" w:rsidRPr="00707687" w:rsidRDefault="003E2B6A" w:rsidP="003E2B6A">
      <w:pPr>
        <w:shd w:val="clear" w:color="auto" w:fill="FFFFFF"/>
        <w:ind w:right="0"/>
        <w:jc w:val="both"/>
        <w:rPr>
          <w:rFonts w:asciiTheme="minorHAnsi" w:hAnsiTheme="minorHAnsi" w:cstheme="minorHAnsi"/>
          <w:spacing w:val="0"/>
          <w:sz w:val="22"/>
          <w:szCs w:val="22"/>
        </w:rPr>
      </w:pPr>
      <w:r w:rsidRPr="00707687">
        <w:rPr>
          <w:rFonts w:asciiTheme="minorHAnsi" w:hAnsiTheme="minorHAnsi" w:cstheme="minorHAnsi"/>
          <w:b/>
          <w:bCs/>
          <w:spacing w:val="0"/>
          <w:sz w:val="24"/>
          <w:szCs w:val="24"/>
          <w:bdr w:val="none" w:sz="0" w:space="0" w:color="auto" w:frame="1"/>
        </w:rPr>
        <w:t> </w:t>
      </w:r>
    </w:p>
    <w:p w14:paraId="710A950A" w14:textId="77777777" w:rsidR="003E2B6A" w:rsidRPr="00707687" w:rsidRDefault="003E2B6A" w:rsidP="003E2B6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 xml:space="preserve">Se está recibiendo un 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>volumen de expedientes</w:t>
      </w:r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 xml:space="preserve"> que hace difícil su tramitación electrónica </w:t>
      </w:r>
      <w:proofErr w:type="gramStart"/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>y  conducen</w:t>
      </w:r>
      <w:proofErr w:type="gramEnd"/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 xml:space="preserve"> a una saturación de los sistemas disponibles en la Administración General del Estado (Registro Electrónico Común), y en el propio SEPE.</w:t>
      </w:r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br/>
      </w:r>
    </w:p>
    <w:p w14:paraId="3E04A75B" w14:textId="77777777" w:rsidR="003E2B6A" w:rsidRPr="00707687" w:rsidRDefault="003E2B6A" w:rsidP="003E2B6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Theme="minorHAnsi" w:hAnsiTheme="minorHAnsi" w:cstheme="minorHAnsi"/>
          <w:b/>
          <w:spacing w:val="0"/>
          <w:sz w:val="24"/>
          <w:szCs w:val="24"/>
        </w:rPr>
      </w:pPr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 xml:space="preserve">Por tanto, 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 xml:space="preserve">nos encontramos ante una situación en la que el incumplimiento de los plazos está originado en causas ajenas a la voluntad de la </w:t>
      </w:r>
      <w:proofErr w:type="gramStart"/>
      <w:r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>empresa</w:t>
      </w:r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>,  por</w:t>
      </w:r>
      <w:proofErr w:type="gramEnd"/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 xml:space="preserve"> lo 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>que 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u w:val="single"/>
          <w:bdr w:val="none" w:sz="0" w:space="0" w:color="auto" w:frame="1"/>
        </w:rPr>
        <w:t>se ha de entender que este retraso no debiera ser constitutivo de infracción.</w:t>
      </w:r>
    </w:p>
    <w:p w14:paraId="53951850" w14:textId="77777777" w:rsidR="003E2B6A" w:rsidRPr="00707687" w:rsidRDefault="003E2B6A" w:rsidP="003E2B6A">
      <w:pPr>
        <w:spacing w:before="100" w:beforeAutospacing="1" w:after="100" w:afterAutospacing="1"/>
        <w:ind w:right="0"/>
        <w:jc w:val="both"/>
        <w:rPr>
          <w:rFonts w:asciiTheme="minorHAnsi" w:hAnsiTheme="minorHAnsi" w:cstheme="minorHAnsi"/>
          <w:spacing w:val="0"/>
          <w:sz w:val="24"/>
          <w:szCs w:val="24"/>
        </w:rPr>
      </w:pPr>
    </w:p>
    <w:p w14:paraId="19D28F21" w14:textId="77777777" w:rsidR="003E2B6A" w:rsidRPr="00707687" w:rsidRDefault="003E2B6A" w:rsidP="003E2B6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Theme="minorHAnsi" w:hAnsiTheme="minorHAnsi" w:cstheme="minorHAnsi"/>
          <w:b/>
          <w:spacing w:val="0"/>
          <w:sz w:val="24"/>
          <w:szCs w:val="24"/>
        </w:rPr>
      </w:pPr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 xml:space="preserve">Se debe por tanto reiterar, y así debe transmitirse, </w:t>
      </w:r>
      <w:proofErr w:type="gramStart"/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>que</w:t>
      </w:r>
      <w:proofErr w:type="gramEnd"/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 xml:space="preserve"> 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 xml:space="preserve">debido a esta 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u w:val="single"/>
          <w:bdr w:val="none" w:sz="0" w:space="0" w:color="auto" w:frame="1"/>
        </w:rPr>
        <w:t>circunstancia de fuerza mayor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>, 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u w:val="single"/>
          <w:bdr w:val="none" w:sz="0" w:space="0" w:color="auto" w:frame="1"/>
        </w:rPr>
        <w:t>la no presentación en plazo por causas ajenas a la voluntad de la empresa, como está sucediendo, no sería sancionable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>.</w:t>
      </w:r>
    </w:p>
    <w:p w14:paraId="3DC9A534" w14:textId="77777777" w:rsidR="003E2B6A" w:rsidRPr="00707687" w:rsidRDefault="003E2B6A" w:rsidP="003E2B6A">
      <w:pPr>
        <w:shd w:val="clear" w:color="auto" w:fill="FFFFFF"/>
        <w:spacing w:before="100" w:beforeAutospacing="1" w:after="100" w:afterAutospacing="1"/>
        <w:ind w:left="720" w:right="0"/>
        <w:jc w:val="both"/>
        <w:rPr>
          <w:rFonts w:asciiTheme="minorHAnsi" w:hAnsiTheme="minorHAnsi" w:cstheme="minorHAnsi"/>
          <w:spacing w:val="0"/>
          <w:sz w:val="24"/>
          <w:szCs w:val="24"/>
        </w:rPr>
      </w:pPr>
    </w:p>
    <w:p w14:paraId="7BD388EA" w14:textId="77777777" w:rsidR="002C149F" w:rsidRPr="00707687" w:rsidRDefault="003E2B6A" w:rsidP="002C149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 xml:space="preserve">Desde el SEPE se procederá a ir tramitando las solicitudes que se vayan recibiendo, haciéndose hincapié en la </w:t>
      </w:r>
      <w:r w:rsidR="0071576C" w:rsidRPr="00707687">
        <w:rPr>
          <w:rFonts w:asciiTheme="minorHAnsi" w:hAnsiTheme="minorHAnsi" w:cstheme="minorHAnsi"/>
          <w:spacing w:val="0"/>
          <w:sz w:val="24"/>
          <w:szCs w:val="24"/>
          <w:u w:val="single"/>
          <w:bdr w:val="none" w:sz="0" w:space="0" w:color="auto" w:frame="1"/>
        </w:rPr>
        <w:t>necesidad</w:t>
      </w:r>
      <w:r w:rsidRPr="00707687">
        <w:rPr>
          <w:rFonts w:asciiTheme="minorHAnsi" w:hAnsiTheme="minorHAnsi" w:cstheme="minorHAnsi"/>
          <w:spacing w:val="0"/>
          <w:sz w:val="24"/>
          <w:szCs w:val="24"/>
          <w:u w:val="single"/>
          <w:bdr w:val="none" w:sz="0" w:space="0" w:color="auto" w:frame="1"/>
        </w:rPr>
        <w:t xml:space="preserve"> de que se sigan las instrucciones y se completen adecuadamente</w:t>
      </w:r>
      <w:r w:rsidR="002C149F" w:rsidRPr="00707687">
        <w:rPr>
          <w:rFonts w:asciiTheme="minorHAnsi" w:hAnsiTheme="minorHAnsi" w:cstheme="minorHAnsi"/>
          <w:spacing w:val="0"/>
          <w:sz w:val="24"/>
          <w:szCs w:val="24"/>
          <w:u w:val="single"/>
          <w:bdr w:val="none" w:sz="0" w:space="0" w:color="auto" w:frame="1"/>
        </w:rPr>
        <w:t xml:space="preserve"> las solicitudes, lo que es imprescindible para</w:t>
      </w:r>
      <w:r w:rsidRPr="00707687">
        <w:rPr>
          <w:rFonts w:asciiTheme="minorHAnsi" w:hAnsiTheme="minorHAnsi" w:cstheme="minorHAnsi"/>
          <w:spacing w:val="0"/>
          <w:sz w:val="24"/>
          <w:szCs w:val="24"/>
          <w:u w:val="single"/>
          <w:bdr w:val="none" w:sz="0" w:space="0" w:color="auto" w:frame="1"/>
        </w:rPr>
        <w:t xml:space="preserve"> su tramitación y reconocimiento</w:t>
      </w:r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>.</w:t>
      </w:r>
      <w:r w:rsidR="0071576C"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 xml:space="preserve"> Es importante evitar los errores que podrían dificultar la tramitación de las solicitudes colectivas.</w:t>
      </w:r>
      <w:r w:rsidR="002C149F" w:rsidRPr="00707687">
        <w:rPr>
          <w:rFonts w:ascii="Verdana" w:hAnsi="Verdana" w:cs="Times New Roman"/>
          <w:b/>
          <w:bCs/>
          <w:spacing w:val="0"/>
          <w:sz w:val="24"/>
          <w:szCs w:val="24"/>
        </w:rPr>
        <w:t> </w:t>
      </w:r>
    </w:p>
    <w:p w14:paraId="7D386EB7" w14:textId="77777777" w:rsidR="0071576C" w:rsidRPr="00707687" w:rsidRDefault="0071576C" w:rsidP="0071576C">
      <w:pPr>
        <w:shd w:val="clear" w:color="auto" w:fill="FFFFFF"/>
        <w:spacing w:before="100" w:beforeAutospacing="1" w:after="100" w:afterAutospacing="1"/>
        <w:ind w:right="0"/>
        <w:jc w:val="both"/>
        <w:rPr>
          <w:rFonts w:asciiTheme="minorHAnsi" w:hAnsiTheme="minorHAnsi" w:cstheme="minorHAnsi"/>
          <w:spacing w:val="0"/>
          <w:sz w:val="24"/>
          <w:szCs w:val="24"/>
        </w:rPr>
      </w:pPr>
    </w:p>
    <w:p w14:paraId="78FC7077" w14:textId="77777777" w:rsidR="003E2B6A" w:rsidRPr="00707687" w:rsidRDefault="003E2B6A" w:rsidP="003E2B6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right="0"/>
        <w:jc w:val="both"/>
        <w:rPr>
          <w:rFonts w:asciiTheme="minorHAnsi" w:hAnsiTheme="minorHAnsi" w:cstheme="minorHAnsi"/>
          <w:b/>
          <w:spacing w:val="0"/>
          <w:sz w:val="24"/>
          <w:szCs w:val="24"/>
        </w:rPr>
      </w:pPr>
      <w:r w:rsidRPr="00707687">
        <w:rPr>
          <w:rFonts w:asciiTheme="minorHAnsi" w:hAnsiTheme="minorHAnsi" w:cstheme="minorHAnsi"/>
          <w:spacing w:val="0"/>
          <w:sz w:val="24"/>
          <w:szCs w:val="24"/>
          <w:u w:val="single"/>
          <w:bdr w:val="none" w:sz="0" w:space="0" w:color="auto" w:frame="1"/>
        </w:rPr>
        <w:t xml:space="preserve">Razones de seguridad jurídica y tecnológica aconsejan 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u w:val="single"/>
          <w:bdr w:val="none" w:sz="0" w:space="0" w:color="auto" w:frame="1"/>
        </w:rPr>
        <w:t>remitir la documentación por los canales legalmente establecido</w:t>
      </w:r>
      <w:r w:rsidRPr="00707687">
        <w:rPr>
          <w:rFonts w:asciiTheme="minorHAnsi" w:hAnsiTheme="minorHAnsi" w:cstheme="minorHAnsi"/>
          <w:spacing w:val="0"/>
          <w:sz w:val="24"/>
          <w:szCs w:val="24"/>
          <w:u w:val="single"/>
          <w:bdr w:val="none" w:sz="0" w:space="0" w:color="auto" w:frame="1"/>
        </w:rPr>
        <w:t>, conforme vaya siendo posible (aunque pueda producirse una dilatación en los plazos por causas ajenas a la voluntad de las empresas)</w:t>
      </w:r>
      <w:r w:rsidRPr="00707687">
        <w:rPr>
          <w:rFonts w:asciiTheme="minorHAnsi" w:hAnsiTheme="minorHAnsi" w:cstheme="minorHAnsi"/>
          <w:spacing w:val="0"/>
          <w:sz w:val="24"/>
          <w:szCs w:val="24"/>
          <w:bdr w:val="none" w:sz="0" w:space="0" w:color="auto" w:frame="1"/>
        </w:rPr>
        <w:t xml:space="preserve">: las solicitudes se envían 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 xml:space="preserve">a través del Registro Electrónico Común y los </w:t>
      </w:r>
      <w:proofErr w:type="gramStart"/>
      <w:r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 xml:space="preserve">certificados </w:t>
      </w:r>
      <w:r w:rsidR="002C149F"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 xml:space="preserve"> de</w:t>
      </w:r>
      <w:proofErr w:type="gramEnd"/>
      <w:r w:rsidR="002C149F"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 xml:space="preserve"> empresa </w:t>
      </w:r>
      <w:r w:rsidRPr="00707687">
        <w:rPr>
          <w:rFonts w:asciiTheme="minorHAnsi" w:hAnsiTheme="minorHAnsi" w:cstheme="minorHAnsi"/>
          <w:b/>
          <w:spacing w:val="0"/>
          <w:sz w:val="24"/>
          <w:szCs w:val="24"/>
          <w:bdr w:val="none" w:sz="0" w:space="0" w:color="auto" w:frame="1"/>
        </w:rPr>
        <w:t>a través de la aplicación Certific@2.</w:t>
      </w:r>
    </w:p>
    <w:sectPr w:rsidR="003E2B6A" w:rsidRPr="00707687" w:rsidSect="003C78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49" w:bottom="1588" w:left="79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1ABA" w14:textId="77777777" w:rsidR="008710FC" w:rsidRDefault="008710FC" w:rsidP="0039643D">
      <w:r>
        <w:separator/>
      </w:r>
    </w:p>
  </w:endnote>
  <w:endnote w:type="continuationSeparator" w:id="0">
    <w:p w14:paraId="5402B061" w14:textId="77777777" w:rsidR="008710FC" w:rsidRDefault="008710FC" w:rsidP="0039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2" w:rightFromText="142" w:vertAnchor="text" w:horzAnchor="page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4818"/>
      <w:gridCol w:w="2296"/>
      <w:gridCol w:w="1588"/>
      <w:gridCol w:w="2325"/>
    </w:tblGrid>
    <w:tr w:rsidR="00520A10" w14:paraId="152FE622" w14:textId="77777777" w:rsidTr="00990438">
      <w:trPr>
        <w:trHeight w:val="454"/>
      </w:trPr>
      <w:tc>
        <w:tcPr>
          <w:tcW w:w="851" w:type="dxa"/>
          <w:vMerge w:val="restart"/>
          <w:tcMar>
            <w:left w:w="0" w:type="dxa"/>
            <w:right w:w="0" w:type="dxa"/>
          </w:tcMar>
        </w:tcPr>
        <w:p w14:paraId="5C56394C" w14:textId="77777777" w:rsidR="00520A10" w:rsidRDefault="00520A10" w:rsidP="004D7E50">
          <w:pPr>
            <w:pStyle w:val="Piedepgina"/>
          </w:pPr>
        </w:p>
      </w:tc>
      <w:tc>
        <w:tcPr>
          <w:tcW w:w="4818" w:type="dxa"/>
          <w:vMerge w:val="restart"/>
          <w:tcMar>
            <w:left w:w="0" w:type="dxa"/>
            <w:right w:w="0" w:type="dxa"/>
          </w:tcMar>
          <w:vAlign w:val="center"/>
        </w:tcPr>
        <w:p w14:paraId="72E0FB23" w14:textId="77777777" w:rsidR="00520A10" w:rsidRDefault="002F05D8" w:rsidP="002F05D8">
          <w:pPr>
            <w:pStyle w:val="Piedepgina"/>
            <w:rPr>
              <w:noProof/>
              <w:lang w:val="es-ES_tradnl" w:eastAsia="es-ES_tradnl"/>
            </w:rPr>
          </w:pPr>
          <w:r>
            <w:rPr>
              <w:noProof/>
            </w:rPr>
            <w:drawing>
              <wp:inline distT="0" distB="0" distL="0" distR="0" wp14:anchorId="03C1C802" wp14:editId="3C22A68E">
                <wp:extent cx="1332000" cy="374400"/>
                <wp:effectExtent l="0" t="0" r="1905" b="6985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6" w:type="dxa"/>
          <w:tcMar>
            <w:top w:w="170" w:type="dxa"/>
            <w:left w:w="284" w:type="dxa"/>
            <w:right w:w="0" w:type="dxa"/>
          </w:tcMar>
          <w:vAlign w:val="bottom"/>
        </w:tcPr>
        <w:p w14:paraId="3C0F6873" w14:textId="77777777" w:rsidR="00520A10" w:rsidRDefault="00520A10" w:rsidP="00FE6868">
          <w:pPr>
            <w:pStyle w:val="Normal1"/>
            <w:jc w:val="lef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C149F">
            <w:rPr>
              <w:noProof/>
            </w:rPr>
            <w:t>2</w:t>
          </w:r>
          <w:r>
            <w:fldChar w:fldCharType="end"/>
          </w:r>
        </w:p>
      </w:tc>
      <w:tc>
        <w:tcPr>
          <w:tcW w:w="1588" w:type="dxa"/>
        </w:tcPr>
        <w:p w14:paraId="3626CBA2" w14:textId="77777777" w:rsidR="00520A10" w:rsidRDefault="00520A10" w:rsidP="00B710A4">
          <w:pPr>
            <w:pStyle w:val="Normal1"/>
            <w:jc w:val="left"/>
          </w:pPr>
        </w:p>
      </w:tc>
      <w:tc>
        <w:tcPr>
          <w:tcW w:w="2325" w:type="dxa"/>
          <w:tcBorders>
            <w:bottom w:val="single" w:sz="4" w:space="0" w:color="auto"/>
          </w:tcBorders>
          <w:tcMar>
            <w:left w:w="0" w:type="dxa"/>
            <w:bottom w:w="85" w:type="dxa"/>
            <w:right w:w="284" w:type="dxa"/>
          </w:tcMar>
          <w:vAlign w:val="bottom"/>
        </w:tcPr>
        <w:p w14:paraId="095EE71D" w14:textId="77777777" w:rsidR="00520A10" w:rsidRDefault="00520A10" w:rsidP="004D7E50">
          <w:pPr>
            <w:pStyle w:val="CABECERAYPIE"/>
          </w:pPr>
          <w:r>
            <w:t>MINISTERIO</w:t>
          </w:r>
        </w:p>
        <w:p w14:paraId="18D4EE2C" w14:textId="77777777" w:rsidR="00520A10" w:rsidRDefault="00520A10" w:rsidP="004D7E50">
          <w:pPr>
            <w:pStyle w:val="CABECERAYPIE"/>
          </w:pPr>
          <w:r>
            <w:t xml:space="preserve">DE </w:t>
          </w:r>
          <w:r w:rsidR="00990438">
            <w:t>TRABAJO</w:t>
          </w:r>
        </w:p>
        <w:p w14:paraId="3BC1CF06" w14:textId="77777777" w:rsidR="00520A10" w:rsidRDefault="00520A10" w:rsidP="004A40F8">
          <w:pPr>
            <w:pStyle w:val="CABECERAYPIE"/>
          </w:pPr>
          <w:r>
            <w:t xml:space="preserve">Y </w:t>
          </w:r>
          <w:r w:rsidR="004A40F8">
            <w:t>ECONOMÍA</w:t>
          </w:r>
          <w:r>
            <w:t xml:space="preserve"> SOCIAL</w:t>
          </w:r>
        </w:p>
      </w:tc>
    </w:tr>
    <w:tr w:rsidR="00520A10" w14:paraId="43D5791E" w14:textId="77777777" w:rsidTr="00990438">
      <w:trPr>
        <w:trHeight w:hRule="exact" w:val="737"/>
      </w:trPr>
      <w:tc>
        <w:tcPr>
          <w:tcW w:w="851" w:type="dxa"/>
          <w:vMerge/>
          <w:tcMar>
            <w:left w:w="0" w:type="dxa"/>
            <w:right w:w="0" w:type="dxa"/>
          </w:tcMar>
        </w:tcPr>
        <w:p w14:paraId="699C6EBB" w14:textId="77777777" w:rsidR="00520A10" w:rsidRDefault="00520A10" w:rsidP="004D7E50">
          <w:pPr>
            <w:pStyle w:val="Piedepgina"/>
          </w:pPr>
        </w:p>
      </w:tc>
      <w:tc>
        <w:tcPr>
          <w:tcW w:w="4818" w:type="dxa"/>
          <w:vMerge/>
          <w:tcMar>
            <w:left w:w="0" w:type="dxa"/>
            <w:right w:w="0" w:type="dxa"/>
          </w:tcMar>
        </w:tcPr>
        <w:p w14:paraId="3150E79B" w14:textId="77777777" w:rsidR="00520A10" w:rsidRDefault="00520A10" w:rsidP="004D7E50">
          <w:pPr>
            <w:pStyle w:val="Piedepgina"/>
            <w:rPr>
              <w:noProof/>
              <w:lang w:val="es-ES_tradnl" w:eastAsia="es-ES_tradnl"/>
            </w:rPr>
          </w:pPr>
        </w:p>
      </w:tc>
      <w:tc>
        <w:tcPr>
          <w:tcW w:w="2296" w:type="dxa"/>
          <w:tcMar>
            <w:left w:w="284" w:type="dxa"/>
            <w:right w:w="0" w:type="dxa"/>
          </w:tcMar>
          <w:vAlign w:val="center"/>
        </w:tcPr>
        <w:p w14:paraId="07D1FFD3" w14:textId="77777777" w:rsidR="00520A10" w:rsidRDefault="00520A10" w:rsidP="004D7E50">
          <w:pPr>
            <w:pStyle w:val="Piedepgina"/>
            <w:jc w:val="center"/>
          </w:pPr>
        </w:p>
      </w:tc>
      <w:tc>
        <w:tcPr>
          <w:tcW w:w="1588" w:type="dxa"/>
          <w:tcMar>
            <w:left w:w="0" w:type="dxa"/>
          </w:tcMar>
        </w:tcPr>
        <w:p w14:paraId="1E500551" w14:textId="77777777" w:rsidR="00520A10" w:rsidRDefault="00520A10" w:rsidP="00520A10">
          <w:pPr>
            <w:pStyle w:val="Piedepgina"/>
            <w:jc w:val="right"/>
          </w:pPr>
        </w:p>
      </w:tc>
      <w:tc>
        <w:tcPr>
          <w:tcW w:w="2325" w:type="dxa"/>
          <w:tcBorders>
            <w:top w:val="single" w:sz="4" w:space="0" w:color="auto"/>
          </w:tcBorders>
          <w:tcMar>
            <w:top w:w="85" w:type="dxa"/>
            <w:left w:w="0" w:type="dxa"/>
            <w:right w:w="284" w:type="dxa"/>
          </w:tcMar>
        </w:tcPr>
        <w:p w14:paraId="7EE8A8B9" w14:textId="77777777" w:rsidR="00520A10" w:rsidRDefault="00520A10" w:rsidP="004D7E50">
          <w:pPr>
            <w:pStyle w:val="CABECERAYPIE"/>
          </w:pPr>
          <w:r>
            <w:t>SERVICIO PÚBLICO</w:t>
          </w:r>
        </w:p>
        <w:p w14:paraId="3E9DB92B" w14:textId="77777777" w:rsidR="00520A10" w:rsidRDefault="00520A10" w:rsidP="004D7E50">
          <w:pPr>
            <w:pStyle w:val="CABECERAYPIE"/>
          </w:pPr>
          <w:r>
            <w:t>DE EMPLEO ESTATAL</w:t>
          </w:r>
        </w:p>
      </w:tc>
    </w:tr>
  </w:tbl>
  <w:p w14:paraId="6F944D36" w14:textId="77777777" w:rsidR="006D0FA0" w:rsidRDefault="006D0F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2" w:rightFromText="142" w:vertAnchor="text" w:horzAnchor="page" w:tblpY="1"/>
      <w:tblOverlap w:val="never"/>
      <w:tblW w:w="11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2829"/>
      <w:gridCol w:w="2848"/>
      <w:gridCol w:w="2866"/>
      <w:gridCol w:w="98"/>
      <w:gridCol w:w="2557"/>
    </w:tblGrid>
    <w:tr w:rsidR="002F05D8" w14:paraId="3FBF61E5" w14:textId="77777777" w:rsidTr="0077445B">
      <w:trPr>
        <w:trHeight w:val="113"/>
      </w:trPr>
      <w:tc>
        <w:tcPr>
          <w:tcW w:w="851" w:type="dxa"/>
          <w:tcMar>
            <w:left w:w="0" w:type="dxa"/>
            <w:right w:w="0" w:type="dxa"/>
          </w:tcMar>
        </w:tcPr>
        <w:p w14:paraId="4BAE5EF1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7B7D2F98" w14:textId="77777777" w:rsidR="002F05D8" w:rsidRDefault="002F05D8" w:rsidP="002F05D8">
          <w:pPr>
            <w:pStyle w:val="Piedepgina"/>
            <w:rPr>
              <w:noProof/>
              <w:lang w:val="es-ES_tradnl" w:eastAsia="es-ES_tradnl"/>
            </w:rPr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center"/>
        </w:tcPr>
        <w:p w14:paraId="0C97D794" w14:textId="77777777" w:rsidR="002F05D8" w:rsidRDefault="002F05D8" w:rsidP="002F05D8">
          <w:pPr>
            <w:pStyle w:val="Piedepgina"/>
            <w:jc w:val="center"/>
          </w:pPr>
        </w:p>
      </w:tc>
      <w:tc>
        <w:tcPr>
          <w:tcW w:w="112" w:type="dxa"/>
          <w:tcMar>
            <w:left w:w="0" w:type="dxa"/>
            <w:right w:w="0" w:type="dxa"/>
          </w:tcMar>
        </w:tcPr>
        <w:p w14:paraId="3835F7E5" w14:textId="77777777" w:rsidR="002F05D8" w:rsidRDefault="002F05D8" w:rsidP="002F05D8">
          <w:pPr>
            <w:pStyle w:val="Piedepgina"/>
          </w:pPr>
        </w:p>
      </w:tc>
      <w:tc>
        <w:tcPr>
          <w:tcW w:w="3005" w:type="dxa"/>
          <w:tcMar>
            <w:left w:w="113" w:type="dxa"/>
            <w:right w:w="227" w:type="dxa"/>
          </w:tcMar>
          <w:vAlign w:val="bottom"/>
        </w:tcPr>
        <w:p w14:paraId="0973EFB3" w14:textId="77777777" w:rsidR="002F05D8" w:rsidRPr="00A45C4E" w:rsidRDefault="002F05D8" w:rsidP="002F05D8">
          <w:pPr>
            <w:pStyle w:val="CABECERAYPIE"/>
          </w:pPr>
        </w:p>
      </w:tc>
    </w:tr>
    <w:tr w:rsidR="002F05D8" w14:paraId="2995DCBC" w14:textId="77777777" w:rsidTr="0077445B">
      <w:trPr>
        <w:trHeight w:hRule="exact" w:val="680"/>
      </w:trPr>
      <w:tc>
        <w:tcPr>
          <w:tcW w:w="851" w:type="dxa"/>
          <w:vMerge w:val="restart"/>
          <w:tcBorders>
            <w:bottom w:val="nil"/>
          </w:tcBorders>
          <w:tcMar>
            <w:left w:w="0" w:type="dxa"/>
            <w:right w:w="0" w:type="dxa"/>
          </w:tcMar>
        </w:tcPr>
        <w:p w14:paraId="2C1B6D0D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vMerge w:val="restart"/>
          <w:tcBorders>
            <w:bottom w:val="nil"/>
          </w:tcBorders>
          <w:tcMar>
            <w:left w:w="0" w:type="dxa"/>
            <w:right w:w="0" w:type="dxa"/>
          </w:tcMar>
          <w:vAlign w:val="bottom"/>
        </w:tcPr>
        <w:p w14:paraId="333363EA" w14:textId="77777777" w:rsidR="002F05D8" w:rsidRDefault="002F05D8" w:rsidP="002F05D8">
          <w:pPr>
            <w:pStyle w:val="Piedepgina"/>
            <w:rPr>
              <w:noProof/>
              <w:lang w:val="es-ES_tradnl" w:eastAsia="es-ES_tradnl"/>
            </w:rPr>
          </w:pPr>
          <w:r>
            <w:rPr>
              <w:noProof/>
            </w:rPr>
            <w:drawing>
              <wp:inline distT="0" distB="0" distL="0" distR="0" wp14:anchorId="4B861D34" wp14:editId="731B31EC">
                <wp:extent cx="1331595" cy="373380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BAJAMOS PARA TI (Ca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center"/>
        </w:tcPr>
        <w:p w14:paraId="558CD9D4" w14:textId="77777777" w:rsidR="002F05D8" w:rsidRDefault="002F05D8" w:rsidP="002F05D8">
          <w:pPr>
            <w:pStyle w:val="Piedepgina"/>
            <w:jc w:val="center"/>
          </w:pPr>
        </w:p>
      </w:tc>
      <w:tc>
        <w:tcPr>
          <w:tcW w:w="112" w:type="dxa"/>
          <w:tcBorders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178D8158" w14:textId="77777777" w:rsidR="002F05D8" w:rsidRDefault="002F05D8" w:rsidP="002F05D8">
          <w:pPr>
            <w:pStyle w:val="Piedepgina"/>
          </w:pPr>
        </w:p>
      </w:tc>
      <w:tc>
        <w:tcPr>
          <w:tcW w:w="3005" w:type="dxa"/>
          <w:vMerge w:val="restart"/>
          <w:tcBorders>
            <w:left w:val="single" w:sz="4" w:space="0" w:color="auto"/>
            <w:bottom w:val="nil"/>
          </w:tcBorders>
          <w:tcMar>
            <w:left w:w="113" w:type="dxa"/>
            <w:right w:w="227" w:type="dxa"/>
          </w:tcMar>
          <w:vAlign w:val="bottom"/>
        </w:tcPr>
        <w:p w14:paraId="2AA7D2F4" w14:textId="77777777" w:rsidR="008C6284" w:rsidRDefault="008E2BEA" w:rsidP="008C6284">
          <w:pPr>
            <w:pStyle w:val="CABECERAYPIE"/>
          </w:pPr>
          <w:r>
            <w:t>CONDESA DE VENADITO, 9</w:t>
          </w:r>
        </w:p>
        <w:p w14:paraId="0354A725" w14:textId="77777777" w:rsidR="008C6284" w:rsidRDefault="008E2BEA" w:rsidP="008C6284">
          <w:pPr>
            <w:pStyle w:val="CABECERAYPIE"/>
          </w:pPr>
          <w:r>
            <w:t>28027 MADRID</w:t>
          </w:r>
        </w:p>
        <w:p w14:paraId="619CFB60" w14:textId="77777777" w:rsidR="008E2BEA" w:rsidRDefault="008E2BEA" w:rsidP="008C6284">
          <w:pPr>
            <w:pStyle w:val="CABECERAYPIE"/>
          </w:pPr>
          <w:r w:rsidRPr="008E2BEA">
            <w:t>TEL: 91 585 98 32/25/26</w:t>
          </w:r>
        </w:p>
        <w:p w14:paraId="5E646FE9" w14:textId="77777777" w:rsidR="008E2BEA" w:rsidRDefault="008E2BEA" w:rsidP="008C6284">
          <w:pPr>
            <w:pStyle w:val="CABECERAYPIE"/>
          </w:pPr>
          <w:r w:rsidRPr="008E2BEA">
            <w:t>FAX: 91 408 00 17</w:t>
          </w:r>
        </w:p>
        <w:p w14:paraId="4E262CEA" w14:textId="77777777" w:rsidR="002F05D8" w:rsidRDefault="008E2BEA" w:rsidP="009E14E5">
          <w:pPr>
            <w:pStyle w:val="CABECERAYPIE"/>
          </w:pPr>
          <w:r w:rsidRPr="008E2BEA">
            <w:t>Código DIR3: EA00</w:t>
          </w:r>
          <w:r w:rsidR="009E14E5">
            <w:t>21441</w:t>
          </w:r>
        </w:p>
      </w:tc>
    </w:tr>
    <w:tr w:rsidR="002F05D8" w14:paraId="1C894C6C" w14:textId="77777777" w:rsidTr="0077445B">
      <w:trPr>
        <w:trHeight w:hRule="exact" w:val="227"/>
      </w:trPr>
      <w:tc>
        <w:tcPr>
          <w:tcW w:w="851" w:type="dxa"/>
          <w:vMerge/>
          <w:tcMar>
            <w:left w:w="0" w:type="dxa"/>
            <w:right w:w="0" w:type="dxa"/>
          </w:tcMar>
        </w:tcPr>
        <w:p w14:paraId="7541D5F6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vMerge/>
          <w:tcMar>
            <w:left w:w="0" w:type="dxa"/>
            <w:right w:w="0" w:type="dxa"/>
          </w:tcMar>
        </w:tcPr>
        <w:p w14:paraId="79BA2B03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tcBorders>
            <w:right w:val="single" w:sz="4" w:space="0" w:color="auto"/>
          </w:tcBorders>
          <w:tcMar>
            <w:left w:w="0" w:type="dxa"/>
            <w:right w:w="113" w:type="dxa"/>
          </w:tcMar>
          <w:vAlign w:val="center"/>
        </w:tcPr>
        <w:p w14:paraId="7610FA9D" w14:textId="77777777" w:rsidR="002F05D8" w:rsidRDefault="002F05D8" w:rsidP="002F05D8">
          <w:pPr>
            <w:pStyle w:val="CABECERAYPIE"/>
            <w:jc w:val="right"/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113" w:type="dxa"/>
          </w:tcMar>
          <w:vAlign w:val="center"/>
        </w:tcPr>
        <w:p w14:paraId="046B41DD" w14:textId="77777777" w:rsidR="002F05D8" w:rsidRDefault="002F05D8" w:rsidP="002F05D8">
          <w:pPr>
            <w:pStyle w:val="CABECERAYPIE"/>
            <w:jc w:val="right"/>
          </w:pPr>
          <w:r w:rsidRPr="00A45C4E">
            <w:t>CORREO ELEC</w:t>
          </w:r>
          <w:r>
            <w:t>T</w:t>
          </w:r>
          <w:r w:rsidRPr="00A45C4E">
            <w:t>RÓNICO:</w:t>
          </w:r>
        </w:p>
      </w:tc>
      <w:tc>
        <w:tcPr>
          <w:tcW w:w="112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</w:tcPr>
        <w:p w14:paraId="21CA7342" w14:textId="77777777" w:rsidR="002F05D8" w:rsidRDefault="002F05D8" w:rsidP="002F05D8">
          <w:pPr>
            <w:pStyle w:val="Piedepgina"/>
          </w:pPr>
        </w:p>
      </w:tc>
      <w:tc>
        <w:tcPr>
          <w:tcW w:w="3005" w:type="dxa"/>
          <w:vMerge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14:paraId="6EB478C0" w14:textId="77777777" w:rsidR="002F05D8" w:rsidRDefault="002F05D8" w:rsidP="002F05D8">
          <w:pPr>
            <w:pStyle w:val="Piedepgina"/>
          </w:pPr>
        </w:p>
      </w:tc>
    </w:tr>
    <w:tr w:rsidR="002F05D8" w14:paraId="18C61F4E" w14:textId="77777777" w:rsidTr="0077445B">
      <w:trPr>
        <w:trHeight w:hRule="exact" w:val="227"/>
      </w:trPr>
      <w:tc>
        <w:tcPr>
          <w:tcW w:w="851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5A4589A6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vMerge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14:paraId="38BE8AE9" w14:textId="77777777" w:rsidR="002F05D8" w:rsidRDefault="002F05D8" w:rsidP="002F05D8">
          <w:pPr>
            <w:pStyle w:val="Piedepgina"/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bottom"/>
        </w:tcPr>
        <w:p w14:paraId="00E3CBD0" w14:textId="77777777" w:rsidR="002F05D8" w:rsidRPr="00D01224" w:rsidRDefault="009E14E5" w:rsidP="002F05D8">
          <w:pPr>
            <w:pStyle w:val="Piedepgina"/>
            <w:ind w:right="0"/>
            <w:jc w:val="right"/>
          </w:pPr>
          <w:proofErr w:type="gramStart"/>
          <w:r>
            <w:t>dirección.general</w:t>
          </w:r>
          <w:r w:rsidR="002F05D8" w:rsidRPr="00A45C4E">
            <w:t>@sepe.es</w:t>
          </w:r>
          <w:proofErr w:type="gramEnd"/>
        </w:p>
      </w:tc>
      <w:tc>
        <w:tcPr>
          <w:tcW w:w="112" w:type="dxa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14:paraId="3E0EA2C2" w14:textId="77777777" w:rsidR="002F05D8" w:rsidRDefault="002F05D8" w:rsidP="002F05D8">
          <w:pPr>
            <w:pStyle w:val="Piedepgina"/>
          </w:pPr>
        </w:p>
      </w:tc>
      <w:tc>
        <w:tcPr>
          <w:tcW w:w="3005" w:type="dxa"/>
          <w:vMerge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14:paraId="5286CF28" w14:textId="77777777" w:rsidR="002F05D8" w:rsidRDefault="002F05D8" w:rsidP="002F05D8">
          <w:pPr>
            <w:pStyle w:val="Piedepgina"/>
          </w:pPr>
        </w:p>
      </w:tc>
    </w:tr>
    <w:tr w:rsidR="00D01224" w14:paraId="6B197AE4" w14:textId="77777777" w:rsidTr="0077445B">
      <w:trPr>
        <w:trHeight w:hRule="exact" w:val="284"/>
      </w:trPr>
      <w:tc>
        <w:tcPr>
          <w:tcW w:w="851" w:type="dxa"/>
          <w:tcMar>
            <w:left w:w="0" w:type="dxa"/>
            <w:right w:w="0" w:type="dxa"/>
          </w:tcMar>
        </w:tcPr>
        <w:p w14:paraId="03ABAAC9" w14:textId="77777777" w:rsidR="00D01224" w:rsidRDefault="00D01224" w:rsidP="002F05D8">
          <w:pPr>
            <w:pStyle w:val="Piedepgina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6BC3A461" w14:textId="77777777" w:rsidR="00D01224" w:rsidRDefault="00D01224" w:rsidP="002F05D8">
          <w:pPr>
            <w:pStyle w:val="Piedepgina"/>
          </w:pPr>
        </w:p>
        <w:p w14:paraId="4B860264" w14:textId="77777777" w:rsidR="00D01224" w:rsidRPr="00D01224" w:rsidRDefault="00D01224" w:rsidP="002F05D8">
          <w:pPr>
            <w:tabs>
              <w:tab w:val="left" w:pos="3053"/>
            </w:tabs>
          </w:pPr>
        </w:p>
      </w:tc>
      <w:tc>
        <w:tcPr>
          <w:tcW w:w="3402" w:type="dxa"/>
          <w:gridSpan w:val="2"/>
          <w:tcMar>
            <w:left w:w="0" w:type="dxa"/>
            <w:right w:w="113" w:type="dxa"/>
          </w:tcMar>
          <w:vAlign w:val="bottom"/>
        </w:tcPr>
        <w:p w14:paraId="6F16988E" w14:textId="77777777" w:rsidR="00D01224" w:rsidRPr="00A45C4E" w:rsidRDefault="00D01224" w:rsidP="002F05D8">
          <w:pPr>
            <w:pStyle w:val="Piedepgina"/>
            <w:jc w:val="right"/>
          </w:pPr>
        </w:p>
      </w:tc>
      <w:tc>
        <w:tcPr>
          <w:tcW w:w="112" w:type="dxa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14:paraId="50E784CF" w14:textId="77777777" w:rsidR="00D01224" w:rsidRDefault="00D01224" w:rsidP="002F05D8">
          <w:pPr>
            <w:pStyle w:val="Piedepgina"/>
          </w:pPr>
        </w:p>
      </w:tc>
      <w:tc>
        <w:tcPr>
          <w:tcW w:w="3005" w:type="dxa"/>
          <w:tcBorders>
            <w:left w:val="single" w:sz="4" w:space="0" w:color="auto"/>
          </w:tcBorders>
          <w:tcMar>
            <w:left w:w="113" w:type="dxa"/>
            <w:right w:w="227" w:type="dxa"/>
          </w:tcMar>
        </w:tcPr>
        <w:p w14:paraId="5CDED18A" w14:textId="77777777" w:rsidR="00D01224" w:rsidRDefault="00D01224" w:rsidP="002F05D8">
          <w:pPr>
            <w:pStyle w:val="Piedepgina"/>
          </w:pPr>
        </w:p>
      </w:tc>
    </w:tr>
  </w:tbl>
  <w:p w14:paraId="4B8C5BE9" w14:textId="77777777" w:rsidR="006A2D8E" w:rsidRDefault="006A2D8E" w:rsidP="00392EDA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AF11" w14:textId="77777777" w:rsidR="008710FC" w:rsidRDefault="008710FC" w:rsidP="0039643D">
      <w:r>
        <w:separator/>
      </w:r>
    </w:p>
  </w:footnote>
  <w:footnote w:type="continuationSeparator" w:id="0">
    <w:p w14:paraId="2939B49E" w14:textId="77777777" w:rsidR="008710FC" w:rsidRDefault="008710FC" w:rsidP="0039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05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61"/>
      <w:gridCol w:w="1644"/>
    </w:tblGrid>
    <w:tr w:rsidR="006D0FA0" w14:paraId="693A1559" w14:textId="77777777" w:rsidTr="004D7E50">
      <w:trPr>
        <w:trHeight w:val="283"/>
      </w:trPr>
      <w:tc>
        <w:tcPr>
          <w:tcW w:w="10261" w:type="dxa"/>
        </w:tcPr>
        <w:p w14:paraId="0DEB7C23" w14:textId="77777777" w:rsidR="00BE1219" w:rsidRDefault="00BE1219" w:rsidP="00BE1219">
          <w:pPr>
            <w:pStyle w:val="CABECERAYPIE"/>
          </w:pPr>
        </w:p>
      </w:tc>
      <w:tc>
        <w:tcPr>
          <w:tcW w:w="1644" w:type="dxa"/>
        </w:tcPr>
        <w:p w14:paraId="1E060D54" w14:textId="77777777" w:rsidR="00BE1219" w:rsidRDefault="00BE1219" w:rsidP="00BE1219">
          <w:pPr>
            <w:pStyle w:val="CABECERAYPIE"/>
          </w:pPr>
        </w:p>
      </w:tc>
    </w:tr>
    <w:tr w:rsidR="006D0FA0" w14:paraId="3E087C64" w14:textId="77777777" w:rsidTr="004D7E50">
      <w:trPr>
        <w:trHeight w:val="1077"/>
      </w:trPr>
      <w:tc>
        <w:tcPr>
          <w:tcW w:w="10261" w:type="dxa"/>
        </w:tcPr>
        <w:p w14:paraId="7451DC42" w14:textId="77777777" w:rsidR="00BE1219" w:rsidRDefault="00BE1219" w:rsidP="00BE1219">
          <w:pPr>
            <w:pStyle w:val="CABECERAYPIE"/>
          </w:pPr>
        </w:p>
      </w:tc>
      <w:tc>
        <w:tcPr>
          <w:tcW w:w="1644" w:type="dxa"/>
          <w:tcBorders>
            <w:bottom w:val="single" w:sz="4" w:space="0" w:color="auto"/>
          </w:tcBorders>
        </w:tcPr>
        <w:p w14:paraId="037BC385" w14:textId="77777777" w:rsidR="00BE1219" w:rsidRDefault="003F1378" w:rsidP="00BE1219">
          <w:pPr>
            <w:pStyle w:val="CABECERAYPIE"/>
          </w:pPr>
          <w:r>
            <w:rPr>
              <w:noProof/>
            </w:rPr>
            <w:drawing>
              <wp:inline distT="0" distB="0" distL="0" distR="0" wp14:anchorId="3BB5DD06" wp14:editId="4AED1169">
                <wp:extent cx="522000" cy="551325"/>
                <wp:effectExtent l="0" t="0" r="0" b="127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España Trazo grueso  NEGRO sobre fondo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98CF35" w14:textId="77777777" w:rsidR="00433F16" w:rsidRDefault="00433F16" w:rsidP="003F1378">
    <w:pPr>
      <w:pStyle w:val="CABECERAYPIE"/>
      <w:spacing w:line="3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06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"/>
      <w:gridCol w:w="5850"/>
      <w:gridCol w:w="2409"/>
      <w:gridCol w:w="2683"/>
    </w:tblGrid>
    <w:tr w:rsidR="00D102B7" w14:paraId="38B8C5FE" w14:textId="77777777" w:rsidTr="008961AC">
      <w:trPr>
        <w:trHeight w:val="907"/>
      </w:trPr>
      <w:tc>
        <w:tcPr>
          <w:tcW w:w="794" w:type="dxa"/>
        </w:tcPr>
        <w:p w14:paraId="1BC03A1C" w14:textId="77777777" w:rsidR="00D102B7" w:rsidRPr="00CF61BA" w:rsidRDefault="00D102B7" w:rsidP="000F0498">
          <w:pPr>
            <w:pStyle w:val="Encabezado"/>
          </w:pPr>
        </w:p>
      </w:tc>
      <w:tc>
        <w:tcPr>
          <w:tcW w:w="4820" w:type="dxa"/>
        </w:tcPr>
        <w:p w14:paraId="388216BE" w14:textId="77777777" w:rsidR="00D102B7" w:rsidRPr="00CF61BA" w:rsidRDefault="00D102B7" w:rsidP="000F0498">
          <w:pPr>
            <w:pStyle w:val="Encabezado"/>
          </w:pPr>
        </w:p>
      </w:tc>
      <w:tc>
        <w:tcPr>
          <w:tcW w:w="1985" w:type="dxa"/>
        </w:tcPr>
        <w:p w14:paraId="71AF574E" w14:textId="77777777" w:rsidR="00D102B7" w:rsidRPr="00CF61BA" w:rsidRDefault="00D102B7" w:rsidP="000F0498">
          <w:pPr>
            <w:pStyle w:val="Encabezado"/>
          </w:pPr>
        </w:p>
      </w:tc>
      <w:tc>
        <w:tcPr>
          <w:tcW w:w="2211" w:type="dxa"/>
        </w:tcPr>
        <w:p w14:paraId="6EB534D5" w14:textId="77777777" w:rsidR="00D102B7" w:rsidRPr="00CF61BA" w:rsidRDefault="00D102B7" w:rsidP="000F0498">
          <w:pPr>
            <w:pStyle w:val="Encabezado"/>
          </w:pPr>
        </w:p>
      </w:tc>
    </w:tr>
    <w:tr w:rsidR="00D102B7" w14:paraId="58ADD129" w14:textId="77777777" w:rsidTr="008961AC">
      <w:trPr>
        <w:trHeight w:hRule="exact" w:val="170"/>
      </w:trPr>
      <w:tc>
        <w:tcPr>
          <w:tcW w:w="794" w:type="dxa"/>
        </w:tcPr>
        <w:p w14:paraId="2390696E" w14:textId="77777777" w:rsidR="00D102B7" w:rsidRPr="00CF61BA" w:rsidRDefault="00D102B7" w:rsidP="000F0498">
          <w:pPr>
            <w:pStyle w:val="Encabezado"/>
          </w:pPr>
        </w:p>
      </w:tc>
      <w:tc>
        <w:tcPr>
          <w:tcW w:w="4820" w:type="dxa"/>
          <w:vMerge w:val="restart"/>
        </w:tcPr>
        <w:p w14:paraId="762977BA" w14:textId="77777777" w:rsidR="00D102B7" w:rsidRPr="00CF61BA" w:rsidRDefault="00990438" w:rsidP="000F0498">
          <w:pPr>
            <w:pStyle w:val="Encabezado"/>
          </w:pPr>
          <w:r>
            <w:rPr>
              <w:noProof/>
            </w:rPr>
            <w:drawing>
              <wp:inline distT="0" distB="0" distL="0" distR="0" wp14:anchorId="185C6769" wp14:editId="2BF7E81C">
                <wp:extent cx="1936800" cy="648000"/>
                <wp:effectExtent l="0" t="0" r="635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MSS-Color-fondo-blanco-horiz_32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8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right w:w="113" w:type="dxa"/>
          </w:tcMar>
          <w:vAlign w:val="center"/>
        </w:tcPr>
        <w:p w14:paraId="2FE30173" w14:textId="77777777" w:rsidR="00D102B7" w:rsidRPr="00CF61BA" w:rsidRDefault="00D102B7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shd w:val="clear" w:color="auto" w:fill="E9E9EA"/>
          <w:noWrap/>
          <w:tcMar>
            <w:top w:w="0" w:type="dxa"/>
            <w:left w:w="113" w:type="dxa"/>
            <w:right w:w="284" w:type="dxa"/>
          </w:tcMar>
          <w:vAlign w:val="center"/>
        </w:tcPr>
        <w:p w14:paraId="32BB5B64" w14:textId="77777777" w:rsidR="00D102B7" w:rsidRPr="00054E13" w:rsidRDefault="00D102B7" w:rsidP="000F0498">
          <w:pPr>
            <w:pStyle w:val="CABECERAYPIE"/>
          </w:pPr>
        </w:p>
      </w:tc>
    </w:tr>
    <w:tr w:rsidR="008A5C24" w14:paraId="5636E9CB" w14:textId="77777777" w:rsidTr="008961AC">
      <w:trPr>
        <w:trHeight w:hRule="exact" w:val="567"/>
      </w:trPr>
      <w:tc>
        <w:tcPr>
          <w:tcW w:w="794" w:type="dxa"/>
        </w:tcPr>
        <w:p w14:paraId="1F3DF6D3" w14:textId="77777777" w:rsidR="008A5C24" w:rsidRPr="00CF61BA" w:rsidRDefault="008A5C24" w:rsidP="000F0498">
          <w:pPr>
            <w:pStyle w:val="Encabezado"/>
          </w:pPr>
        </w:p>
      </w:tc>
      <w:tc>
        <w:tcPr>
          <w:tcW w:w="4820" w:type="dxa"/>
          <w:vMerge/>
        </w:tcPr>
        <w:p w14:paraId="2732C9D5" w14:textId="77777777" w:rsidR="008A5C24" w:rsidRDefault="008A5C24" w:rsidP="000F0498">
          <w:pPr>
            <w:pStyle w:val="Encabezado"/>
            <w:rPr>
              <w:noProof/>
              <w:lang w:val="es-ES_tradnl" w:eastAsia="es-ES_tradnl"/>
            </w:rPr>
          </w:pPr>
        </w:p>
      </w:tc>
      <w:tc>
        <w:tcPr>
          <w:tcW w:w="1985" w:type="dxa"/>
          <w:tcMar>
            <w:right w:w="113" w:type="dxa"/>
          </w:tcMar>
          <w:vAlign w:val="center"/>
        </w:tcPr>
        <w:p w14:paraId="6275A74D" w14:textId="77777777" w:rsidR="008A5C24" w:rsidRPr="00CF61BA" w:rsidRDefault="008A5C24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shd w:val="clear" w:color="auto" w:fill="auto"/>
          <w:noWrap/>
          <w:tcMar>
            <w:top w:w="0" w:type="dxa"/>
            <w:left w:w="0" w:type="dxa"/>
            <w:right w:w="0" w:type="dxa"/>
          </w:tcMar>
          <w:vAlign w:val="center"/>
        </w:tcPr>
        <w:p w14:paraId="56A01448" w14:textId="77777777" w:rsidR="008A5C24" w:rsidRPr="00054E13" w:rsidRDefault="008A5C24" w:rsidP="000F0498">
          <w:pPr>
            <w:pStyle w:val="CABECERAYPIE"/>
          </w:pPr>
          <w:r>
            <w:rPr>
              <w:noProof/>
            </w:rPr>
            <w:drawing>
              <wp:inline distT="0" distB="0" distL="0" distR="0" wp14:anchorId="60904027" wp14:editId="18FA0B09">
                <wp:extent cx="1591200" cy="324000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E_COMPLEJO_SIN_FONDO_TEXTO_NEGR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02B7" w14:paraId="387845D6" w14:textId="77777777" w:rsidTr="008961AC">
      <w:trPr>
        <w:trHeight w:hRule="exact" w:val="1191"/>
      </w:trPr>
      <w:tc>
        <w:tcPr>
          <w:tcW w:w="794" w:type="dxa"/>
        </w:tcPr>
        <w:p w14:paraId="13B3F035" w14:textId="77777777" w:rsidR="00D102B7" w:rsidRPr="00CF61BA" w:rsidRDefault="00D102B7" w:rsidP="000F0498">
          <w:pPr>
            <w:pStyle w:val="Encabezado"/>
          </w:pPr>
        </w:p>
      </w:tc>
      <w:tc>
        <w:tcPr>
          <w:tcW w:w="4820" w:type="dxa"/>
          <w:vMerge/>
        </w:tcPr>
        <w:p w14:paraId="7912E476" w14:textId="77777777" w:rsidR="00D102B7" w:rsidRPr="00CF61BA" w:rsidRDefault="00D102B7" w:rsidP="000F0498">
          <w:pPr>
            <w:pStyle w:val="Encabezado"/>
          </w:pPr>
        </w:p>
      </w:tc>
      <w:tc>
        <w:tcPr>
          <w:tcW w:w="1985" w:type="dxa"/>
          <w:tcMar>
            <w:right w:w="113" w:type="dxa"/>
          </w:tcMar>
        </w:tcPr>
        <w:p w14:paraId="64D38072" w14:textId="77777777" w:rsidR="00D102B7" w:rsidRPr="00CF61BA" w:rsidRDefault="00D102B7" w:rsidP="00D102B7">
          <w:pPr>
            <w:pStyle w:val="Encabezado"/>
            <w:ind w:right="0"/>
            <w:jc w:val="right"/>
          </w:pPr>
        </w:p>
      </w:tc>
      <w:tc>
        <w:tcPr>
          <w:tcW w:w="2211" w:type="dxa"/>
          <w:tcMar>
            <w:top w:w="113" w:type="dxa"/>
            <w:left w:w="113" w:type="dxa"/>
            <w:right w:w="284" w:type="dxa"/>
          </w:tcMar>
        </w:tcPr>
        <w:p w14:paraId="20F37FBD" w14:textId="77777777" w:rsidR="008C6284" w:rsidRPr="00CF61BA" w:rsidRDefault="008C6284" w:rsidP="000F0498">
          <w:pPr>
            <w:pStyle w:val="CABECERAYPIE"/>
          </w:pPr>
        </w:p>
      </w:tc>
    </w:tr>
  </w:tbl>
  <w:p w14:paraId="791BE3DA" w14:textId="77777777" w:rsidR="00BE1219" w:rsidRDefault="00BE1219" w:rsidP="00BE1219">
    <w:pPr>
      <w:pStyle w:val="Encabezado"/>
      <w:spacing w:line="300" w:lineRule="exact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232"/>
    <w:multiLevelType w:val="hybridMultilevel"/>
    <w:tmpl w:val="A19A37B4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99219FF"/>
    <w:multiLevelType w:val="multilevel"/>
    <w:tmpl w:val="E9E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74774"/>
    <w:multiLevelType w:val="multilevel"/>
    <w:tmpl w:val="D18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C19C8"/>
    <w:multiLevelType w:val="multilevel"/>
    <w:tmpl w:val="784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81376"/>
    <w:multiLevelType w:val="multilevel"/>
    <w:tmpl w:val="9B4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2022F"/>
    <w:multiLevelType w:val="multilevel"/>
    <w:tmpl w:val="E0E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37519"/>
    <w:multiLevelType w:val="multilevel"/>
    <w:tmpl w:val="39EE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0220F"/>
    <w:multiLevelType w:val="multilevel"/>
    <w:tmpl w:val="A84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F6F8C"/>
    <w:multiLevelType w:val="multilevel"/>
    <w:tmpl w:val="25D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14F38"/>
    <w:multiLevelType w:val="multilevel"/>
    <w:tmpl w:val="D50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22FFA"/>
    <w:multiLevelType w:val="hybridMultilevel"/>
    <w:tmpl w:val="7CBEF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47663"/>
    <w:multiLevelType w:val="hybridMultilevel"/>
    <w:tmpl w:val="1E7E3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B5508"/>
    <w:multiLevelType w:val="hybridMultilevel"/>
    <w:tmpl w:val="DA44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2424B"/>
    <w:multiLevelType w:val="multilevel"/>
    <w:tmpl w:val="0B0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133A9"/>
    <w:multiLevelType w:val="multilevel"/>
    <w:tmpl w:val="1BE8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826422"/>
    <w:multiLevelType w:val="multilevel"/>
    <w:tmpl w:val="554E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24"/>
    <w:rsid w:val="000019FA"/>
    <w:rsid w:val="00002AEC"/>
    <w:rsid w:val="00027B06"/>
    <w:rsid w:val="00033BD7"/>
    <w:rsid w:val="00033CD4"/>
    <w:rsid w:val="00054E13"/>
    <w:rsid w:val="00064CA2"/>
    <w:rsid w:val="000663BE"/>
    <w:rsid w:val="00070899"/>
    <w:rsid w:val="000720F3"/>
    <w:rsid w:val="000776B5"/>
    <w:rsid w:val="00092BDB"/>
    <w:rsid w:val="000A1888"/>
    <w:rsid w:val="000A7ADF"/>
    <w:rsid w:val="000B6730"/>
    <w:rsid w:val="000C1D41"/>
    <w:rsid w:val="000D7880"/>
    <w:rsid w:val="000E2155"/>
    <w:rsid w:val="000E33EA"/>
    <w:rsid w:val="000E5DAA"/>
    <w:rsid w:val="00107D6D"/>
    <w:rsid w:val="00133A31"/>
    <w:rsid w:val="00133B34"/>
    <w:rsid w:val="0013738A"/>
    <w:rsid w:val="001402BE"/>
    <w:rsid w:val="00146557"/>
    <w:rsid w:val="00152536"/>
    <w:rsid w:val="00154123"/>
    <w:rsid w:val="00166246"/>
    <w:rsid w:val="00172CFE"/>
    <w:rsid w:val="0019513F"/>
    <w:rsid w:val="001B5C4A"/>
    <w:rsid w:val="001B5F55"/>
    <w:rsid w:val="001C183A"/>
    <w:rsid w:val="001C4258"/>
    <w:rsid w:val="001C7F3B"/>
    <w:rsid w:val="001F66B5"/>
    <w:rsid w:val="00200181"/>
    <w:rsid w:val="00203FB2"/>
    <w:rsid w:val="0020501D"/>
    <w:rsid w:val="002056D6"/>
    <w:rsid w:val="00205CFA"/>
    <w:rsid w:val="00226350"/>
    <w:rsid w:val="00236F19"/>
    <w:rsid w:val="00266B78"/>
    <w:rsid w:val="00283C4D"/>
    <w:rsid w:val="0028750D"/>
    <w:rsid w:val="002A02B0"/>
    <w:rsid w:val="002A1BAF"/>
    <w:rsid w:val="002C0ED7"/>
    <w:rsid w:val="002C149F"/>
    <w:rsid w:val="002D0025"/>
    <w:rsid w:val="002F05D8"/>
    <w:rsid w:val="002F0824"/>
    <w:rsid w:val="002F34CE"/>
    <w:rsid w:val="00302F88"/>
    <w:rsid w:val="0030361D"/>
    <w:rsid w:val="00305BC0"/>
    <w:rsid w:val="00322577"/>
    <w:rsid w:val="00330A5C"/>
    <w:rsid w:val="00332F2D"/>
    <w:rsid w:val="00347D2D"/>
    <w:rsid w:val="00352A35"/>
    <w:rsid w:val="00353EEE"/>
    <w:rsid w:val="00354DF5"/>
    <w:rsid w:val="00371C04"/>
    <w:rsid w:val="003740DD"/>
    <w:rsid w:val="003817A6"/>
    <w:rsid w:val="00383BE2"/>
    <w:rsid w:val="0038672F"/>
    <w:rsid w:val="0039035C"/>
    <w:rsid w:val="00392EDA"/>
    <w:rsid w:val="0039643D"/>
    <w:rsid w:val="003A60E9"/>
    <w:rsid w:val="003A6B3A"/>
    <w:rsid w:val="003A6D4F"/>
    <w:rsid w:val="003B0B0E"/>
    <w:rsid w:val="003C783A"/>
    <w:rsid w:val="003D02A8"/>
    <w:rsid w:val="003D6ADD"/>
    <w:rsid w:val="003E2B6A"/>
    <w:rsid w:val="003E68AF"/>
    <w:rsid w:val="003F1378"/>
    <w:rsid w:val="003F3D01"/>
    <w:rsid w:val="003F42F5"/>
    <w:rsid w:val="00400F00"/>
    <w:rsid w:val="004122DA"/>
    <w:rsid w:val="00417DC0"/>
    <w:rsid w:val="00431760"/>
    <w:rsid w:val="00433F16"/>
    <w:rsid w:val="00436D75"/>
    <w:rsid w:val="00440574"/>
    <w:rsid w:val="00441207"/>
    <w:rsid w:val="00442739"/>
    <w:rsid w:val="00453770"/>
    <w:rsid w:val="00453869"/>
    <w:rsid w:val="0045535F"/>
    <w:rsid w:val="0046420F"/>
    <w:rsid w:val="00467275"/>
    <w:rsid w:val="0048199D"/>
    <w:rsid w:val="00483AF5"/>
    <w:rsid w:val="0048614C"/>
    <w:rsid w:val="00490F88"/>
    <w:rsid w:val="00492C94"/>
    <w:rsid w:val="004A40F8"/>
    <w:rsid w:val="004A4856"/>
    <w:rsid w:val="004B240B"/>
    <w:rsid w:val="004B2915"/>
    <w:rsid w:val="004C0404"/>
    <w:rsid w:val="004C3885"/>
    <w:rsid w:val="004D386C"/>
    <w:rsid w:val="004D55F8"/>
    <w:rsid w:val="004D7A15"/>
    <w:rsid w:val="004D7E50"/>
    <w:rsid w:val="004E2F48"/>
    <w:rsid w:val="004F10CF"/>
    <w:rsid w:val="004F3AE9"/>
    <w:rsid w:val="004F49FF"/>
    <w:rsid w:val="0050007D"/>
    <w:rsid w:val="0051001A"/>
    <w:rsid w:val="00512508"/>
    <w:rsid w:val="00520A10"/>
    <w:rsid w:val="00525AB0"/>
    <w:rsid w:val="00532CCB"/>
    <w:rsid w:val="0054220A"/>
    <w:rsid w:val="00543AE1"/>
    <w:rsid w:val="00545EB1"/>
    <w:rsid w:val="00552D8B"/>
    <w:rsid w:val="00556892"/>
    <w:rsid w:val="00574612"/>
    <w:rsid w:val="00585DF0"/>
    <w:rsid w:val="005958A2"/>
    <w:rsid w:val="005A6E0A"/>
    <w:rsid w:val="005A7BCF"/>
    <w:rsid w:val="005B1C2C"/>
    <w:rsid w:val="005D77B4"/>
    <w:rsid w:val="005E7DFC"/>
    <w:rsid w:val="005E7EA3"/>
    <w:rsid w:val="00611FCB"/>
    <w:rsid w:val="0061278D"/>
    <w:rsid w:val="00613664"/>
    <w:rsid w:val="006325DF"/>
    <w:rsid w:val="00636A65"/>
    <w:rsid w:val="00641070"/>
    <w:rsid w:val="006448EF"/>
    <w:rsid w:val="006507F2"/>
    <w:rsid w:val="00651B62"/>
    <w:rsid w:val="00655F08"/>
    <w:rsid w:val="0067794A"/>
    <w:rsid w:val="00681D3C"/>
    <w:rsid w:val="00685967"/>
    <w:rsid w:val="0069112D"/>
    <w:rsid w:val="006A24EB"/>
    <w:rsid w:val="006A2D8E"/>
    <w:rsid w:val="006A5010"/>
    <w:rsid w:val="006B5781"/>
    <w:rsid w:val="006B665F"/>
    <w:rsid w:val="006C2FB2"/>
    <w:rsid w:val="006D0452"/>
    <w:rsid w:val="006D0FA0"/>
    <w:rsid w:val="006D1A12"/>
    <w:rsid w:val="006D5741"/>
    <w:rsid w:val="006E0EAA"/>
    <w:rsid w:val="006E5258"/>
    <w:rsid w:val="006E6AED"/>
    <w:rsid w:val="006F7375"/>
    <w:rsid w:val="007001BD"/>
    <w:rsid w:val="007011B2"/>
    <w:rsid w:val="007074A5"/>
    <w:rsid w:val="00707687"/>
    <w:rsid w:val="007106AA"/>
    <w:rsid w:val="007155A9"/>
    <w:rsid w:val="0071576C"/>
    <w:rsid w:val="00725BE6"/>
    <w:rsid w:val="00735746"/>
    <w:rsid w:val="00736E2B"/>
    <w:rsid w:val="00743195"/>
    <w:rsid w:val="007561B0"/>
    <w:rsid w:val="00756D3A"/>
    <w:rsid w:val="007615F8"/>
    <w:rsid w:val="0077445B"/>
    <w:rsid w:val="00780708"/>
    <w:rsid w:val="00781BF1"/>
    <w:rsid w:val="0078203E"/>
    <w:rsid w:val="0079298E"/>
    <w:rsid w:val="00797DF5"/>
    <w:rsid w:val="007B13F0"/>
    <w:rsid w:val="007C21B3"/>
    <w:rsid w:val="007D26F3"/>
    <w:rsid w:val="007D38B3"/>
    <w:rsid w:val="007D55BD"/>
    <w:rsid w:val="007D6DEC"/>
    <w:rsid w:val="007E45C4"/>
    <w:rsid w:val="007F03F6"/>
    <w:rsid w:val="007F5CC6"/>
    <w:rsid w:val="00805473"/>
    <w:rsid w:val="0080554B"/>
    <w:rsid w:val="00810426"/>
    <w:rsid w:val="0081198E"/>
    <w:rsid w:val="0081269C"/>
    <w:rsid w:val="00816651"/>
    <w:rsid w:val="00820157"/>
    <w:rsid w:val="00824677"/>
    <w:rsid w:val="008258C7"/>
    <w:rsid w:val="00830F62"/>
    <w:rsid w:val="0083533A"/>
    <w:rsid w:val="0083783B"/>
    <w:rsid w:val="00856421"/>
    <w:rsid w:val="008571FC"/>
    <w:rsid w:val="00860B26"/>
    <w:rsid w:val="008710FC"/>
    <w:rsid w:val="00872521"/>
    <w:rsid w:val="008823D8"/>
    <w:rsid w:val="0089148B"/>
    <w:rsid w:val="008961AC"/>
    <w:rsid w:val="00897521"/>
    <w:rsid w:val="008A1E9F"/>
    <w:rsid w:val="008A3937"/>
    <w:rsid w:val="008A4E7A"/>
    <w:rsid w:val="008A5C24"/>
    <w:rsid w:val="008B3397"/>
    <w:rsid w:val="008B66A7"/>
    <w:rsid w:val="008C6284"/>
    <w:rsid w:val="008C6534"/>
    <w:rsid w:val="008C7076"/>
    <w:rsid w:val="008C7FF8"/>
    <w:rsid w:val="008E2BEA"/>
    <w:rsid w:val="008E344B"/>
    <w:rsid w:val="008E3D61"/>
    <w:rsid w:val="008E5235"/>
    <w:rsid w:val="008F0E41"/>
    <w:rsid w:val="008F55E8"/>
    <w:rsid w:val="008F5AED"/>
    <w:rsid w:val="008F72A4"/>
    <w:rsid w:val="00900207"/>
    <w:rsid w:val="00900FA9"/>
    <w:rsid w:val="00907A61"/>
    <w:rsid w:val="00913557"/>
    <w:rsid w:val="0091734F"/>
    <w:rsid w:val="00924B16"/>
    <w:rsid w:val="00970178"/>
    <w:rsid w:val="00971156"/>
    <w:rsid w:val="0097192E"/>
    <w:rsid w:val="00977FED"/>
    <w:rsid w:val="00984F99"/>
    <w:rsid w:val="0098670A"/>
    <w:rsid w:val="00990438"/>
    <w:rsid w:val="00996E62"/>
    <w:rsid w:val="009A00F8"/>
    <w:rsid w:val="009A4E8A"/>
    <w:rsid w:val="009A7F35"/>
    <w:rsid w:val="009B2D07"/>
    <w:rsid w:val="009B6339"/>
    <w:rsid w:val="009C31C2"/>
    <w:rsid w:val="009C5238"/>
    <w:rsid w:val="009D5FE1"/>
    <w:rsid w:val="009E14E5"/>
    <w:rsid w:val="009E4DFA"/>
    <w:rsid w:val="009E53C9"/>
    <w:rsid w:val="009E712E"/>
    <w:rsid w:val="009E77D7"/>
    <w:rsid w:val="00A06AE8"/>
    <w:rsid w:val="00A127B9"/>
    <w:rsid w:val="00A22970"/>
    <w:rsid w:val="00A24BF6"/>
    <w:rsid w:val="00A255D5"/>
    <w:rsid w:val="00A35D99"/>
    <w:rsid w:val="00A36BF3"/>
    <w:rsid w:val="00A42D03"/>
    <w:rsid w:val="00A45C4E"/>
    <w:rsid w:val="00A45FEF"/>
    <w:rsid w:val="00A6026D"/>
    <w:rsid w:val="00A60FE3"/>
    <w:rsid w:val="00A61054"/>
    <w:rsid w:val="00A65BC9"/>
    <w:rsid w:val="00A73666"/>
    <w:rsid w:val="00A74828"/>
    <w:rsid w:val="00A773A0"/>
    <w:rsid w:val="00A94DB6"/>
    <w:rsid w:val="00A96CA4"/>
    <w:rsid w:val="00AA2B35"/>
    <w:rsid w:val="00AA5F92"/>
    <w:rsid w:val="00AB309C"/>
    <w:rsid w:val="00AC76F5"/>
    <w:rsid w:val="00AC7B63"/>
    <w:rsid w:val="00AD4A23"/>
    <w:rsid w:val="00AD5E9B"/>
    <w:rsid w:val="00AE5F1F"/>
    <w:rsid w:val="00AF3449"/>
    <w:rsid w:val="00B02AB5"/>
    <w:rsid w:val="00B0350C"/>
    <w:rsid w:val="00B036F5"/>
    <w:rsid w:val="00B045ED"/>
    <w:rsid w:val="00B078BB"/>
    <w:rsid w:val="00B32C5B"/>
    <w:rsid w:val="00B337D5"/>
    <w:rsid w:val="00B3573C"/>
    <w:rsid w:val="00B457C3"/>
    <w:rsid w:val="00B466A8"/>
    <w:rsid w:val="00B476E1"/>
    <w:rsid w:val="00B505FF"/>
    <w:rsid w:val="00B573FA"/>
    <w:rsid w:val="00B7100B"/>
    <w:rsid w:val="00B710A4"/>
    <w:rsid w:val="00B8148D"/>
    <w:rsid w:val="00BC21E0"/>
    <w:rsid w:val="00BC7A6D"/>
    <w:rsid w:val="00BD263F"/>
    <w:rsid w:val="00BE1219"/>
    <w:rsid w:val="00BE1734"/>
    <w:rsid w:val="00BE626A"/>
    <w:rsid w:val="00BF0E7C"/>
    <w:rsid w:val="00C115F5"/>
    <w:rsid w:val="00C308E5"/>
    <w:rsid w:val="00C35DE8"/>
    <w:rsid w:val="00C402F0"/>
    <w:rsid w:val="00C47BAC"/>
    <w:rsid w:val="00C5011B"/>
    <w:rsid w:val="00C57C9A"/>
    <w:rsid w:val="00C62799"/>
    <w:rsid w:val="00C70078"/>
    <w:rsid w:val="00C732EE"/>
    <w:rsid w:val="00C8131C"/>
    <w:rsid w:val="00CA5490"/>
    <w:rsid w:val="00CB1673"/>
    <w:rsid w:val="00CB346A"/>
    <w:rsid w:val="00CC48C1"/>
    <w:rsid w:val="00CC4955"/>
    <w:rsid w:val="00CC692A"/>
    <w:rsid w:val="00CC7252"/>
    <w:rsid w:val="00CD02B0"/>
    <w:rsid w:val="00CD717C"/>
    <w:rsid w:val="00CE2644"/>
    <w:rsid w:val="00CE452F"/>
    <w:rsid w:val="00CE7D9A"/>
    <w:rsid w:val="00CF7400"/>
    <w:rsid w:val="00D01224"/>
    <w:rsid w:val="00D102B7"/>
    <w:rsid w:val="00D269D1"/>
    <w:rsid w:val="00D312F4"/>
    <w:rsid w:val="00D35540"/>
    <w:rsid w:val="00D42291"/>
    <w:rsid w:val="00D42C11"/>
    <w:rsid w:val="00D469B9"/>
    <w:rsid w:val="00D7203D"/>
    <w:rsid w:val="00D7522C"/>
    <w:rsid w:val="00D855E3"/>
    <w:rsid w:val="00D86B05"/>
    <w:rsid w:val="00DA7A79"/>
    <w:rsid w:val="00DB48BB"/>
    <w:rsid w:val="00DB64DB"/>
    <w:rsid w:val="00DC3DE7"/>
    <w:rsid w:val="00DC66A2"/>
    <w:rsid w:val="00DC67AD"/>
    <w:rsid w:val="00DD4AA5"/>
    <w:rsid w:val="00DD5CF5"/>
    <w:rsid w:val="00DD7E05"/>
    <w:rsid w:val="00DE5B09"/>
    <w:rsid w:val="00DE7A01"/>
    <w:rsid w:val="00DF6AFF"/>
    <w:rsid w:val="00E103DF"/>
    <w:rsid w:val="00E121D0"/>
    <w:rsid w:val="00E16307"/>
    <w:rsid w:val="00E265C8"/>
    <w:rsid w:val="00E333A0"/>
    <w:rsid w:val="00E43C1C"/>
    <w:rsid w:val="00E4482D"/>
    <w:rsid w:val="00E57616"/>
    <w:rsid w:val="00E66AF6"/>
    <w:rsid w:val="00E727AA"/>
    <w:rsid w:val="00E742A6"/>
    <w:rsid w:val="00E95895"/>
    <w:rsid w:val="00EA0128"/>
    <w:rsid w:val="00EA224E"/>
    <w:rsid w:val="00EB0EA1"/>
    <w:rsid w:val="00EC1A60"/>
    <w:rsid w:val="00ED079D"/>
    <w:rsid w:val="00EF1312"/>
    <w:rsid w:val="00EF35A1"/>
    <w:rsid w:val="00F045A3"/>
    <w:rsid w:val="00F1033F"/>
    <w:rsid w:val="00F1247F"/>
    <w:rsid w:val="00F20C76"/>
    <w:rsid w:val="00F2283D"/>
    <w:rsid w:val="00F33C0F"/>
    <w:rsid w:val="00F405A8"/>
    <w:rsid w:val="00F4539F"/>
    <w:rsid w:val="00F5586C"/>
    <w:rsid w:val="00F63491"/>
    <w:rsid w:val="00F750D4"/>
    <w:rsid w:val="00F77962"/>
    <w:rsid w:val="00F942D4"/>
    <w:rsid w:val="00F96654"/>
    <w:rsid w:val="00F97C79"/>
    <w:rsid w:val="00FA3C08"/>
    <w:rsid w:val="00FA798C"/>
    <w:rsid w:val="00FB27B6"/>
    <w:rsid w:val="00FB2945"/>
    <w:rsid w:val="00FB7282"/>
    <w:rsid w:val="00FC19D9"/>
    <w:rsid w:val="00FD0B35"/>
    <w:rsid w:val="00FD21B6"/>
    <w:rsid w:val="00FD231C"/>
    <w:rsid w:val="00FD7848"/>
    <w:rsid w:val="00FE6403"/>
    <w:rsid w:val="00FE6868"/>
    <w:rsid w:val="00FF3516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AADBA"/>
  <w15:docId w15:val="{86AC2DE3-ADB2-4443-AA0D-F150DC8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abeceras y pies"/>
    <w:rsid w:val="0039643D"/>
    <w:pPr>
      <w:ind w:right="193"/>
    </w:pPr>
    <w:rPr>
      <w:rFonts w:ascii="Arial" w:hAnsi="Arial" w:cs="Arial"/>
      <w:spacing w:val="-4"/>
      <w:sz w:val="13"/>
      <w:szCs w:val="13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uiPriority w:val="99"/>
    <w:rsid w:val="006F7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F7375"/>
    <w:pPr>
      <w:tabs>
        <w:tab w:val="center" w:pos="4252"/>
        <w:tab w:val="right" w:pos="8504"/>
      </w:tabs>
    </w:pPr>
  </w:style>
  <w:style w:type="paragraph" w:customStyle="1" w:styleId="Textodetabla">
    <w:name w:val="Texto de tabla"/>
    <w:basedOn w:val="Normal"/>
    <w:rsid w:val="006F7375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6"/>
      <w:szCs w:val="20"/>
    </w:rPr>
  </w:style>
  <w:style w:type="paragraph" w:styleId="Textodeglobo">
    <w:name w:val="Balloon Text"/>
    <w:basedOn w:val="Normal"/>
    <w:semiHidden/>
    <w:rsid w:val="00332F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D045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780708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5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E5235"/>
  </w:style>
  <w:style w:type="character" w:styleId="nfasis">
    <w:name w:val="Emphasis"/>
    <w:basedOn w:val="Fuentedeprrafopredeter"/>
    <w:uiPriority w:val="20"/>
    <w:qFormat/>
    <w:rsid w:val="008E5235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FED"/>
    <w:rPr>
      <w:rFonts w:ascii="Gill Sans" w:hAnsi="Gill Sans"/>
      <w:szCs w:val="24"/>
    </w:rPr>
  </w:style>
  <w:style w:type="paragraph" w:customStyle="1" w:styleId="Textopredeterminado">
    <w:name w:val="Texto predeterminado"/>
    <w:basedOn w:val="Normal"/>
    <w:rsid w:val="00B045ED"/>
    <w:pPr>
      <w:overflowPunct w:val="0"/>
      <w:autoSpaceDE w:val="0"/>
      <w:autoSpaceDN w:val="0"/>
      <w:adjustRightInd w:val="0"/>
      <w:spacing w:line="283" w:lineRule="exact"/>
      <w:ind w:left="567" w:right="851"/>
      <w:jc w:val="both"/>
      <w:textAlignment w:val="baseline"/>
    </w:pPr>
    <w:rPr>
      <w:color w:val="000000"/>
      <w:sz w:val="22"/>
      <w:szCs w:val="20"/>
    </w:rPr>
  </w:style>
  <w:style w:type="paragraph" w:customStyle="1" w:styleId="Normal1">
    <w:name w:val="Normal1"/>
    <w:link w:val="NormalCar"/>
    <w:qFormat/>
    <w:rsid w:val="00C308E5"/>
    <w:pPr>
      <w:jc w:val="both"/>
    </w:pPr>
    <w:rPr>
      <w:rFonts w:ascii="Arial" w:hAnsi="Arial" w:cs="Arial"/>
      <w:spacing w:val="-4"/>
      <w:sz w:val="22"/>
      <w:szCs w:val="13"/>
    </w:rPr>
  </w:style>
  <w:style w:type="character" w:customStyle="1" w:styleId="NormalCar">
    <w:name w:val="Normal Car"/>
    <w:basedOn w:val="Fuentedeprrafopredeter"/>
    <w:link w:val="Normal1"/>
    <w:rsid w:val="00C308E5"/>
    <w:rPr>
      <w:rFonts w:ascii="Arial" w:hAnsi="Arial" w:cs="Arial"/>
      <w:spacing w:val="-4"/>
      <w:sz w:val="22"/>
      <w:szCs w:val="13"/>
    </w:rPr>
  </w:style>
  <w:style w:type="paragraph" w:styleId="Sinespaciado">
    <w:name w:val="No Spacing"/>
    <w:uiPriority w:val="1"/>
    <w:qFormat/>
    <w:rsid w:val="0039643D"/>
    <w:pPr>
      <w:ind w:right="190"/>
    </w:pPr>
    <w:rPr>
      <w:rFonts w:ascii="Arial" w:hAnsi="Arial" w:cs="Arial"/>
      <w:spacing w:val="-4"/>
      <w:sz w:val="13"/>
      <w:szCs w:val="13"/>
    </w:rPr>
  </w:style>
  <w:style w:type="character" w:styleId="nfasissutil">
    <w:name w:val="Subtle Emphasis"/>
    <w:basedOn w:val="Fuentedeprrafopredeter"/>
    <w:uiPriority w:val="19"/>
    <w:qFormat/>
    <w:rsid w:val="0039643D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qFormat/>
    <w:rsid w:val="00483AF5"/>
    <w:rPr>
      <w:b/>
      <w:bCs/>
    </w:rPr>
  </w:style>
  <w:style w:type="paragraph" w:customStyle="1" w:styleId="CABECERAYPIE">
    <w:name w:val="CABECERA Y PIE"/>
    <w:qFormat/>
    <w:rsid w:val="0028750D"/>
    <w:rPr>
      <w:rFonts w:ascii="Arial" w:hAnsi="Arial" w:cs="Arial"/>
      <w:spacing w:val="-4"/>
      <w:sz w:val="13"/>
      <w:szCs w:val="13"/>
    </w:rPr>
  </w:style>
  <w:style w:type="paragraph" w:customStyle="1" w:styleId="TEXTOBASE">
    <w:name w:val="TEXTO BASE"/>
    <w:rsid w:val="0038672F"/>
    <w:rPr>
      <w:rFonts w:ascii="Arial" w:hAnsi="Arial" w:cs="Arial"/>
      <w:spacing w:val="-4"/>
      <w:sz w:val="24"/>
      <w:szCs w:val="13"/>
    </w:rPr>
  </w:style>
  <w:style w:type="paragraph" w:styleId="Prrafodelista">
    <w:name w:val="List Paragraph"/>
    <w:basedOn w:val="Normal"/>
    <w:uiPriority w:val="34"/>
    <w:qFormat/>
    <w:rsid w:val="00FD23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2B6A"/>
    <w:pPr>
      <w:spacing w:before="100" w:beforeAutospacing="1" w:after="100" w:afterAutospacing="1"/>
      <w:ind w:right="0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9655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2940B-B66F-4DCB-8480-EDE12BBC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1915</CharactersWithSpaces>
  <SharedDoc>false</SharedDoc>
  <HLinks>
    <vt:vector size="12" baseType="variant"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http://www.sepe.es/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http://www.sepe.es/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Hoja en blanco</dc:subject>
  <dc:creator>Sepe</dc:creator>
  <cp:lastModifiedBy>Windows User</cp:lastModifiedBy>
  <cp:revision>2</cp:revision>
  <cp:lastPrinted>2020-03-26T17:58:00Z</cp:lastPrinted>
  <dcterms:created xsi:type="dcterms:W3CDTF">2020-04-03T19:02:00Z</dcterms:created>
  <dcterms:modified xsi:type="dcterms:W3CDTF">2020-04-03T19:02:00Z</dcterms:modified>
</cp:coreProperties>
</file>